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Phòng Giáo dục và Đào tạo 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Đề thi Học kì 1 - Kết nối tri thức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năm 2025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Môn: Toán lớp 3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(không kể thời gian phát đề)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1. Trắc nghiệm. </w:t>
      </w:r>
      <w:r w:rsidDel="00000000" w:rsidR="00000000" w:rsidRPr="00000000">
        <w:rPr>
          <w:i w:val="1"/>
          <w:sz w:val="27"/>
          <w:szCs w:val="27"/>
          <w:rtl w:val="0"/>
        </w:rPr>
        <w:t xml:space="preserve">(3 điểm)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câu trả lời đúng: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Số gồm </w:t>
      </w:r>
      <w:r w:rsidDel="00000000" w:rsidR="00000000" w:rsidRPr="00000000">
        <w:rPr>
          <w:b w:val="1"/>
          <w:sz w:val="27"/>
          <w:szCs w:val="27"/>
          <w:rtl w:val="0"/>
        </w:rPr>
        <w:t xml:space="preserve">4 trăm, 2 chục, 9 đơn vị</w:t>
      </w:r>
      <w:r w:rsidDel="00000000" w:rsidR="00000000" w:rsidRPr="00000000">
        <w:rPr>
          <w:sz w:val="27"/>
          <w:szCs w:val="27"/>
          <w:rtl w:val="0"/>
        </w:rPr>
        <w:t xml:space="preserve"> là: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 A. 429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492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249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294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</w:t>
      </w:r>
      <w:r w:rsidDel="00000000" w:rsidR="00000000" w:rsidRPr="00000000">
        <w:rPr>
          <w:sz w:val="27"/>
          <w:szCs w:val="27"/>
          <w:rtl w:val="0"/>
        </w:rPr>
        <w:t xml:space="preserve">Giá trị của biểu thức </w:t>
      </w:r>
      <w:r w:rsidDel="00000000" w:rsidR="00000000" w:rsidRPr="00000000">
        <w:rPr>
          <w:b w:val="1"/>
          <w:sz w:val="27"/>
          <w:szCs w:val="27"/>
          <w:rtl w:val="0"/>
        </w:rPr>
        <w:t xml:space="preserve">145 + 784 - 87</w:t>
      </w:r>
      <w:r w:rsidDel="00000000" w:rsidR="00000000" w:rsidRPr="00000000">
        <w:rPr>
          <w:sz w:val="27"/>
          <w:szCs w:val="27"/>
          <w:rtl w:val="0"/>
        </w:rPr>
        <w:t xml:space="preserve"> là: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732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742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842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832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Đồ vật trong hình bên có dạng khối gì?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800100" cy="889000"/>
            <wp:effectExtent b="0" l="0" r="0" t="0"/>
            <wp:docPr descr="20 Đề thi Học kì 1 Toán lớp 3 Kết nối tri thức năm 2025 (có đáp án)" id="2" name="image4.png"/>
            <a:graphic>
              <a:graphicData uri="http://schemas.openxmlformats.org/drawingml/2006/picture">
                <pic:pic>
                  <pic:nvPicPr>
                    <pic:cNvPr descr="20 Đề thi Học kì 1 Toán lớp 3 Kết nối tri thức năm 2025 (có đáp án)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Khối cầu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Khối lập phương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Khối trụ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Khối hộp chữ nhật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</w:t>
      </w:r>
      <w:r w:rsidDel="00000000" w:rsidR="00000000" w:rsidRPr="00000000">
        <w:rPr>
          <w:sz w:val="27"/>
          <w:szCs w:val="27"/>
          <w:rtl w:val="0"/>
        </w:rPr>
        <w:t xml:space="preserve"> 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ô vuông là: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739900" cy="1130300"/>
            <wp:effectExtent b="0" l="0" r="0" t="0"/>
            <wp:docPr descr="20 Đề thi Học kì 1 Toán lớp 3 Kết nối tri thức năm 2025 (có đáp án)" id="4" name="image2.png"/>
            <a:graphic>
              <a:graphicData uri="http://schemas.openxmlformats.org/drawingml/2006/picture">
                <pic:pic>
                  <pic:nvPicPr>
                    <pic:cNvPr descr="20 Đề thi Học kì 1 Toán lớp 3 Kết nối tri thức năm 2025 (có đáp án)"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39900" cy="1130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 ô vuông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 ô vuông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 ô vuông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 ô vuông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Số quả cherry gấp mấy lần số táo?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3035300" cy="1181100"/>
            <wp:effectExtent b="0" l="0" r="0" t="0"/>
            <wp:docPr descr="20 Đề thi Học kì 1 Toán lớp 3 Kết nối tri thức năm 2025 (có đáp án)" id="5" name="image5.png"/>
            <a:graphic>
              <a:graphicData uri="http://schemas.openxmlformats.org/drawingml/2006/picture">
                <pic:pic>
                  <pic:nvPicPr>
                    <pic:cNvPr descr="20 Đề thi Học kì 1 Toán lớp 3 Kết nối tri thức năm 2025 (có đáp án)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35300" cy="118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3 lần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1 lần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 lần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2 lần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Nhiệt độ nào dưới đây phù hợp với ngày nắng nóng?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0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2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100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36</w:t>
      </w:r>
      <w:r w:rsidDel="00000000" w:rsidR="00000000" w:rsidRPr="00000000">
        <w:rPr>
          <w:sz w:val="20"/>
          <w:szCs w:val="20"/>
          <w:rtl w:val="0"/>
        </w:rPr>
        <w:t xml:space="preserve">o</w:t>
      </w:r>
      <w:r w:rsidDel="00000000" w:rsidR="00000000" w:rsidRPr="00000000">
        <w:rPr>
          <w:sz w:val="27"/>
          <w:szCs w:val="27"/>
          <w:rtl w:val="0"/>
        </w:rPr>
        <w:t xml:space="preserve">C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2. Tự luận. </w:t>
      </w:r>
      <w:r w:rsidDel="00000000" w:rsidR="00000000" w:rsidRPr="00000000">
        <w:rPr>
          <w:i w:val="1"/>
          <w:sz w:val="27"/>
          <w:szCs w:val="27"/>
          <w:rtl w:val="0"/>
        </w:rPr>
        <w:t xml:space="preserve">(7 điểm)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 </w:t>
      </w:r>
      <w:r w:rsidDel="00000000" w:rsidR="00000000" w:rsidRPr="00000000">
        <w:rPr>
          <w:i w:val="1"/>
          <w:sz w:val="27"/>
          <w:szCs w:val="27"/>
          <w:rtl w:val="0"/>
        </w:rPr>
        <w:t xml:space="preserve">(1 điểm)</w:t>
      </w:r>
      <w:r w:rsidDel="00000000" w:rsidR="00000000" w:rsidRPr="00000000">
        <w:rPr>
          <w:sz w:val="27"/>
          <w:szCs w:val="27"/>
          <w:rtl w:val="0"/>
        </w:rPr>
        <w:t xml:space="preserve"> Đúng ghi </w:t>
      </w:r>
      <w:r w:rsidDel="00000000" w:rsidR="00000000" w:rsidRPr="00000000">
        <w:rPr>
          <w:b w:val="1"/>
          <w:sz w:val="27"/>
          <w:szCs w:val="27"/>
          <w:rtl w:val="0"/>
        </w:rPr>
        <w:t xml:space="preserve">Đ</w:t>
      </w:r>
      <w:r w:rsidDel="00000000" w:rsidR="00000000" w:rsidRPr="00000000">
        <w:rPr>
          <w:sz w:val="27"/>
          <w:szCs w:val="27"/>
          <w:rtl w:val="0"/>
        </w:rPr>
        <w:t xml:space="preserve">, sai ghi </w:t>
      </w:r>
      <w:r w:rsidDel="00000000" w:rsidR="00000000" w:rsidRPr="00000000">
        <w:rPr>
          <w:b w:val="1"/>
          <w:sz w:val="27"/>
          <w:szCs w:val="27"/>
          <w:rtl w:val="0"/>
        </w:rPr>
        <w:t xml:space="preserve">S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5067300" cy="1714500"/>
            <wp:effectExtent b="0" l="0" r="0" t="0"/>
            <wp:docPr descr="20 Đề thi Học kì 1 Toán lớp 3 Kết nối tri thức năm 2025 (có đáp án)" id="1" name="image1.png"/>
            <a:graphic>
              <a:graphicData uri="http://schemas.openxmlformats.org/drawingml/2006/picture">
                <pic:pic>
                  <pic:nvPicPr>
                    <pic:cNvPr descr="20 Đề thi Học kì 1 Toán lớp 3 Kết nối tri thức năm 2025 (có đáp án)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1714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i w:val="1"/>
          <w:sz w:val="27"/>
          <w:szCs w:val="27"/>
          <w:rtl w:val="0"/>
        </w:rPr>
        <w:t xml:space="preserve">(2 điểm)</w:t>
      </w:r>
      <w:r w:rsidDel="00000000" w:rsidR="00000000" w:rsidRPr="00000000">
        <w:rPr>
          <w:sz w:val="27"/>
          <w:szCs w:val="27"/>
          <w:rtl w:val="0"/>
        </w:rPr>
        <w:t xml:space="preserve"> Đặt tính rồi tính</w:t>
      </w:r>
    </w:p>
    <w:tbl>
      <w:tblPr>
        <w:tblStyle w:val="Table1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37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157 + 650</w:t>
            </w:r>
          </w:p>
          <w:p w:rsidR="00000000" w:rsidDel="00000000" w:rsidP="00000000" w:rsidRDefault="00000000" w:rsidRPr="00000000" w14:paraId="0000003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509 – 397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35 × 5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86 : 6</w:t>
            </w:r>
          </w:p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  <w:p w:rsidR="00000000" w:rsidDel="00000000" w:rsidP="00000000" w:rsidRDefault="00000000" w:rsidRPr="00000000" w14:paraId="0000004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</w:t>
            </w:r>
          </w:p>
        </w:tc>
      </w:tr>
    </w:tbl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i w:val="1"/>
          <w:sz w:val="27"/>
          <w:szCs w:val="27"/>
          <w:rtl w:val="0"/>
        </w:rPr>
        <w:t xml:space="preserve">(2 điểm)</w:t>
      </w:r>
      <w:r w:rsidDel="00000000" w:rsidR="00000000" w:rsidRPr="00000000">
        <w:rPr>
          <w:sz w:val="27"/>
          <w:szCs w:val="27"/>
          <w:rtl w:val="0"/>
        </w:rPr>
        <w:t xml:space="preserve"> Bác Dũng có nuôi 120 con gà. Sau khi bán, số gà của bác Dũng giảm đi 4 lần. Hỏi bác Dũng còn lại bao nhiêu con gà?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………………………………………………………………………………………….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i w:val="1"/>
          <w:sz w:val="27"/>
          <w:szCs w:val="27"/>
          <w:rtl w:val="0"/>
        </w:rPr>
        <w:t xml:space="preserve">(1 điểm)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chỗ chấm</w:t>
      </w:r>
    </w:p>
    <w:tbl>
      <w:tblPr>
        <w:tblStyle w:val="Table2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40"/>
        <w:gridCol w:w="4455"/>
        <w:tblGridChange w:id="0">
          <w:tblGrid>
            <w:gridCol w:w="4440"/>
            <w:gridCol w:w="445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a) 145 + ………. = 231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b) ………. - 84 = 261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c) 144 : ………. =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d) ……….. : 2 = 98</w:t>
            </w:r>
          </w:p>
        </w:tc>
      </w:tr>
    </w:tbl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</w:t>
      </w:r>
      <w:r w:rsidDel="00000000" w:rsidR="00000000" w:rsidRPr="00000000">
        <w:rPr>
          <w:i w:val="1"/>
          <w:sz w:val="27"/>
          <w:szCs w:val="27"/>
          <w:rtl w:val="0"/>
        </w:rPr>
        <w:t xml:space="preserve">(1 điểm)</w:t>
      </w:r>
      <w:r w:rsidDel="00000000" w:rsidR="00000000" w:rsidRPr="00000000">
        <w:rPr>
          <w:sz w:val="27"/>
          <w:szCs w:val="27"/>
          <w:rtl w:val="0"/>
        </w:rPr>
        <w:t xml:space="preserve"> Điền số thích hợp vào chỗ chấm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Hình vẽ bên có: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524000" cy="1320800"/>
            <wp:effectExtent b="0" l="0" r="0" t="0"/>
            <wp:docPr descr="20 Đề thi Học kì 1 Toán lớp 3 Kết nối tri thức năm 2025 (có đáp án)" id="3" name="image3.png"/>
            <a:graphic>
              <a:graphicData uri="http://schemas.openxmlformats.org/drawingml/2006/picture">
                <pic:pic>
                  <pic:nvPicPr>
                    <pic:cNvPr descr="20 Đề thi Học kì 1 Toán lớp 3 Kết nối tri thức năm 2025 (có đáp án)"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320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…………. hình tam giác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…………. hình tứ giác</w:t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