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khảo sát chất lượng Giữa học kì 2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45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Bài 1.</w:t>
      </w:r>
      <w:r w:rsidDel="00000000" w:rsidR="00000000" w:rsidRPr="00000000">
        <w:rPr>
          <w:sz w:val="27"/>
          <w:szCs w:val="27"/>
          <w:rtl w:val="0"/>
        </w:rPr>
        <w:t xml:space="preserve"> Đúng ghi Đ, sai ghi S vào ô trống :</w:t>
      </w:r>
    </w:p>
    <w:p w:rsidR="00000000" w:rsidDel="00000000" w:rsidP="00000000" w:rsidRDefault="00000000" w:rsidRPr="00000000" w14:paraId="00000007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276350" cy="1457325"/>
            <wp:effectExtent b="0" l="0" r="0" t="0"/>
            <wp:docPr descr="Đề thi Toán lớp 1 Học kì 1, Học kì 2 chọn lọc, có đáp án" id="2" name="image1.png"/>
            <a:graphic>
              <a:graphicData uri="http://schemas.openxmlformats.org/drawingml/2006/picture">
                <pic:pic>
                  <pic:nvPicPr>
                    <pic:cNvPr descr="Đề thi Toán lớp 1 Học kì 1, Học kì 2 chọn lọc, có đáp án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5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Bài 2.</w:t>
      </w:r>
      <w:r w:rsidDel="00000000" w:rsidR="00000000" w:rsidRPr="00000000">
        <w:rPr>
          <w:sz w:val="27"/>
          <w:szCs w:val="27"/>
          <w:rtl w:val="0"/>
        </w:rPr>
        <w:t xml:space="preserve"> Tính :</w:t>
      </w:r>
    </w:p>
    <w:p w:rsidR="00000000" w:rsidDel="00000000" w:rsidP="00000000" w:rsidRDefault="00000000" w:rsidRPr="00000000" w14:paraId="00000009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123950" cy="1352550"/>
            <wp:effectExtent b="0" l="0" r="0" t="0"/>
            <wp:docPr descr="Đề thi Toán lớp 1 Học kì 1, Học kì 2 chọn lọc, có đáp án" id="3" name="image2.png"/>
            <a:graphic>
              <a:graphicData uri="http://schemas.openxmlformats.org/drawingml/2006/picture">
                <pic:pic>
                  <pic:nvPicPr>
                    <pic:cNvPr descr="Đề thi Toán lớp 1 Học kì 1, Học kì 2 chọn lọc, có đáp án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5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Bài 3.</w:t>
      </w:r>
      <w:r w:rsidDel="00000000" w:rsidR="00000000" w:rsidRPr="00000000">
        <w:rPr>
          <w:sz w:val="27"/>
          <w:szCs w:val="27"/>
          <w:rtl w:val="0"/>
        </w:rPr>
        <w:t xml:space="preserve"> Khoanh vào chữ số đặt trước câu trả lời đúng :</w:t>
      </w:r>
    </w:p>
    <w:p w:rsidR="00000000" w:rsidDel="00000000" w:rsidP="00000000" w:rsidRDefault="00000000" w:rsidRPr="00000000" w14:paraId="0000000B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638800" cy="2238375"/>
            <wp:effectExtent b="0" l="0" r="0" t="0"/>
            <wp:docPr descr="Đề thi Toán lớp 1 Học kì 1, Học kì 2 chọn lọc, có đáp án" id="1" name="image3.png"/>
            <a:graphic>
              <a:graphicData uri="http://schemas.openxmlformats.org/drawingml/2006/picture">
                <pic:pic>
                  <pic:nvPicPr>
                    <pic:cNvPr descr="Đề thi Toán lớp 1 Học kì 1, Học kì 2 chọn lọc, có đáp án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Bài 4.</w:t>
      </w:r>
      <w:r w:rsidDel="00000000" w:rsidR="00000000" w:rsidRPr="00000000">
        <w:rPr>
          <w:sz w:val="27"/>
          <w:szCs w:val="27"/>
          <w:rtl w:val="0"/>
        </w:rPr>
        <w:t xml:space="preserve"> Cho hình bình hành có chu vi bằng nhau (cùng bằng 12 cm) một hình có số đo một cạnh là 3 cm, một hình có số đo một cạnh là 4 cm. Em hãy vẽ và ghi tên hình thoi vào một trong hai hình đó.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Bài 5.</w:t>
      </w:r>
      <w:r w:rsidDel="00000000" w:rsidR="00000000" w:rsidRPr="00000000">
        <w:rPr>
          <w:sz w:val="27"/>
          <w:szCs w:val="27"/>
          <w:rtl w:val="0"/>
        </w:rPr>
        <w:t xml:space="preserve"> Một tấm kính hình chữ nhật có chu vi là 3 m, chiều rộng 3 dm. Tính diện tích tấm kính đó ra dm vuông ?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Bài 6.</w:t>
      </w:r>
      <w:r w:rsidDel="00000000" w:rsidR="00000000" w:rsidRPr="00000000">
        <w:rPr>
          <w:sz w:val="27"/>
          <w:szCs w:val="27"/>
          <w:rtl w:val="0"/>
        </w:rPr>
        <w:t xml:space="preserve"> Thửa ruộng nhà ông Hùng rộng 1500m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. Buổi sáng ông Hùng cày được 2/5 diện tích thửa ruộng. Buổi chiều ông Hùng cày tiếp và còn lại 1/10 diện tích thửa ruộng. Hỏi buổi chiều ông Hùng cày được bao nhiêu mét vuông thửa ruộng đó 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