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Phòng Giáo dục và Đào tạo .....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Đề thi Học kì 1 - Chân trời sáng tạo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năm 2025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Bài thi môn: Toán lớp 2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phút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(không kể thời gian phát đề)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(Đề số 3)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I. Trắc nghiệm: (4 điểm) </w:t>
      </w:r>
      <w:r w:rsidDel="00000000" w:rsidR="00000000" w:rsidRPr="00000000">
        <w:rPr>
          <w:sz w:val="27"/>
          <w:szCs w:val="27"/>
          <w:rtl w:val="0"/>
        </w:rPr>
        <w:t xml:space="preserve">Khoanh tròn vào chữ cái trước kết quả đúng: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1:</w:t>
      </w:r>
      <w:r w:rsidDel="00000000" w:rsidR="00000000" w:rsidRPr="00000000">
        <w:rPr>
          <w:sz w:val="27"/>
          <w:szCs w:val="27"/>
          <w:rtl w:val="0"/>
        </w:rPr>
        <w:t xml:space="preserve"> Số liền trước của 69 là: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68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B.</w:t>
      </w:r>
      <w:r w:rsidDel="00000000" w:rsidR="00000000" w:rsidRPr="00000000">
        <w:rPr>
          <w:sz w:val="27"/>
          <w:szCs w:val="27"/>
          <w:rtl w:val="0"/>
        </w:rPr>
        <w:t xml:space="preserve"> 60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C.</w:t>
      </w:r>
      <w:r w:rsidDel="00000000" w:rsidR="00000000" w:rsidRPr="00000000">
        <w:rPr>
          <w:sz w:val="27"/>
          <w:szCs w:val="27"/>
          <w:rtl w:val="0"/>
        </w:rPr>
        <w:t xml:space="preserve"> 70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D.</w:t>
      </w:r>
      <w:r w:rsidDel="00000000" w:rsidR="00000000" w:rsidRPr="00000000">
        <w:rPr>
          <w:sz w:val="27"/>
          <w:szCs w:val="27"/>
          <w:rtl w:val="0"/>
        </w:rPr>
        <w:t xml:space="preserve"> 80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2:</w:t>
      </w:r>
      <w:r w:rsidDel="00000000" w:rsidR="00000000" w:rsidRPr="00000000">
        <w:rPr>
          <w:sz w:val="27"/>
          <w:szCs w:val="27"/>
          <w:rtl w:val="0"/>
        </w:rPr>
        <w:t xml:space="preserve"> Trên hình bên có mấy hình tứ giác?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2438400" cy="971550"/>
            <wp:effectExtent b="0" l="0" r="0" t="0"/>
            <wp:docPr descr="10 Đề thi Học kì 1 Toán lớp 2 Chân trời sáng tạo năm 2025 (có đáp án)" id="2" name="image1.png"/>
            <a:graphic>
              <a:graphicData uri="http://schemas.openxmlformats.org/drawingml/2006/picture">
                <pic:pic>
                  <pic:nvPicPr>
                    <pic:cNvPr descr="10 Đề thi Học kì 1 Toán lớp 2 Chân trời sáng tạo năm 2025 (có đáp án)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 2 hình tứ giác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B.</w:t>
      </w:r>
      <w:r w:rsidDel="00000000" w:rsidR="00000000" w:rsidRPr="00000000">
        <w:rPr>
          <w:sz w:val="27"/>
          <w:szCs w:val="27"/>
          <w:rtl w:val="0"/>
        </w:rPr>
        <w:t xml:space="preserve"> 3 hình tứ giác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C.</w:t>
      </w:r>
      <w:r w:rsidDel="00000000" w:rsidR="00000000" w:rsidRPr="00000000">
        <w:rPr>
          <w:sz w:val="27"/>
          <w:szCs w:val="27"/>
          <w:rtl w:val="0"/>
        </w:rPr>
        <w:t xml:space="preserve"> 4 hình tứ giác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D.</w:t>
      </w:r>
      <w:r w:rsidDel="00000000" w:rsidR="00000000" w:rsidRPr="00000000">
        <w:rPr>
          <w:sz w:val="27"/>
          <w:szCs w:val="27"/>
          <w:rtl w:val="0"/>
        </w:rPr>
        <w:t xml:space="preserve"> 5 hình tứ giác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3:</w:t>
      </w:r>
      <w:r w:rsidDel="00000000" w:rsidR="00000000" w:rsidRPr="00000000">
        <w:rPr>
          <w:sz w:val="27"/>
          <w:szCs w:val="27"/>
          <w:rtl w:val="0"/>
        </w:rPr>
        <w:t xml:space="preserve"> 5dm = …..cm?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40cm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B.</w:t>
      </w:r>
      <w:r w:rsidDel="00000000" w:rsidR="00000000" w:rsidRPr="00000000">
        <w:rPr>
          <w:sz w:val="27"/>
          <w:szCs w:val="27"/>
          <w:rtl w:val="0"/>
        </w:rPr>
        <w:t xml:space="preserve"> 5cm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C.</w:t>
      </w:r>
      <w:r w:rsidDel="00000000" w:rsidR="00000000" w:rsidRPr="00000000">
        <w:rPr>
          <w:sz w:val="27"/>
          <w:szCs w:val="27"/>
          <w:rtl w:val="0"/>
        </w:rPr>
        <w:t xml:space="preserve"> 50cm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D.</w:t>
      </w:r>
      <w:r w:rsidDel="00000000" w:rsidR="00000000" w:rsidRPr="00000000">
        <w:rPr>
          <w:sz w:val="27"/>
          <w:szCs w:val="27"/>
          <w:rtl w:val="0"/>
        </w:rPr>
        <w:t xml:space="preserve"> 70cm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4:</w:t>
      </w:r>
      <w:r w:rsidDel="00000000" w:rsidR="00000000" w:rsidRPr="00000000">
        <w:rPr>
          <w:sz w:val="27"/>
          <w:szCs w:val="27"/>
          <w:rtl w:val="0"/>
        </w:rPr>
        <w:t xml:space="preserve"> Điền số thích hợp vào chỗ chấm: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                17 + 25 &lt; ….. &lt; 95 – 49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42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B.</w:t>
      </w:r>
      <w:r w:rsidDel="00000000" w:rsidR="00000000" w:rsidRPr="00000000">
        <w:rPr>
          <w:sz w:val="27"/>
          <w:szCs w:val="27"/>
          <w:rtl w:val="0"/>
        </w:rPr>
        <w:t xml:space="preserve"> 47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C.</w:t>
      </w:r>
      <w:r w:rsidDel="00000000" w:rsidR="00000000" w:rsidRPr="00000000">
        <w:rPr>
          <w:sz w:val="27"/>
          <w:szCs w:val="27"/>
          <w:rtl w:val="0"/>
        </w:rPr>
        <w:t xml:space="preserve"> 44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D.</w:t>
      </w:r>
      <w:r w:rsidDel="00000000" w:rsidR="00000000" w:rsidRPr="00000000">
        <w:rPr>
          <w:sz w:val="27"/>
          <w:szCs w:val="27"/>
          <w:rtl w:val="0"/>
        </w:rPr>
        <w:t xml:space="preserve"> 50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5:</w:t>
      </w:r>
      <w:r w:rsidDel="00000000" w:rsidR="00000000" w:rsidRPr="00000000">
        <w:rPr>
          <w:sz w:val="27"/>
          <w:szCs w:val="27"/>
          <w:rtl w:val="0"/>
        </w:rPr>
        <w:t xml:space="preserve"> 1 ngày có …. giờ?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24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B.</w:t>
      </w:r>
      <w:r w:rsidDel="00000000" w:rsidR="00000000" w:rsidRPr="00000000">
        <w:rPr>
          <w:sz w:val="27"/>
          <w:szCs w:val="27"/>
          <w:rtl w:val="0"/>
        </w:rPr>
        <w:t xml:space="preserve"> 25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C.</w:t>
      </w:r>
      <w:r w:rsidDel="00000000" w:rsidR="00000000" w:rsidRPr="00000000">
        <w:rPr>
          <w:sz w:val="27"/>
          <w:szCs w:val="27"/>
          <w:rtl w:val="0"/>
        </w:rPr>
        <w:t xml:space="preserve"> 26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D.</w:t>
      </w:r>
      <w:r w:rsidDel="00000000" w:rsidR="00000000" w:rsidRPr="00000000">
        <w:rPr>
          <w:sz w:val="27"/>
          <w:szCs w:val="27"/>
          <w:rtl w:val="0"/>
        </w:rPr>
        <w:t xml:space="preserve"> 27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6:</w:t>
      </w:r>
      <w:r w:rsidDel="00000000" w:rsidR="00000000" w:rsidRPr="00000000">
        <w:rPr>
          <w:sz w:val="27"/>
          <w:szCs w:val="27"/>
          <w:rtl w:val="0"/>
        </w:rPr>
        <w:t xml:space="preserve"> Mai có 16 chiếc kẹo, Mai có nhiều hơn chị Lan 5 chiếc. Hỏi chị Lan có bao nhiêu chiếc kẹo?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19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B.</w:t>
      </w:r>
      <w:r w:rsidDel="00000000" w:rsidR="00000000" w:rsidRPr="00000000">
        <w:rPr>
          <w:sz w:val="27"/>
          <w:szCs w:val="27"/>
          <w:rtl w:val="0"/>
        </w:rPr>
        <w:t xml:space="preserve"> 20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C.</w:t>
      </w:r>
      <w:r w:rsidDel="00000000" w:rsidR="00000000" w:rsidRPr="00000000">
        <w:rPr>
          <w:sz w:val="27"/>
          <w:szCs w:val="27"/>
          <w:rtl w:val="0"/>
        </w:rPr>
        <w:t xml:space="preserve"> 21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       D.</w:t>
      </w:r>
      <w:r w:rsidDel="00000000" w:rsidR="00000000" w:rsidRPr="00000000">
        <w:rPr>
          <w:sz w:val="27"/>
          <w:szCs w:val="27"/>
          <w:rtl w:val="0"/>
        </w:rPr>
        <w:t xml:space="preserve"> 11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7:</w:t>
      </w:r>
      <w:r w:rsidDel="00000000" w:rsidR="00000000" w:rsidRPr="00000000">
        <w:rPr>
          <w:sz w:val="27"/>
          <w:szCs w:val="27"/>
          <w:rtl w:val="0"/>
        </w:rPr>
        <w:t xml:space="preserve"> Ngày 20 tháng 11 là thứ hai. Vậy ngày 25 tháng 11 là thứ mấy?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A.</w:t>
      </w:r>
      <w:r w:rsidDel="00000000" w:rsidR="00000000" w:rsidRPr="00000000">
        <w:rPr>
          <w:sz w:val="27"/>
          <w:szCs w:val="27"/>
          <w:rtl w:val="0"/>
        </w:rPr>
        <w:t xml:space="preserve"> Thứ tư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  B.</w:t>
      </w:r>
      <w:r w:rsidDel="00000000" w:rsidR="00000000" w:rsidRPr="00000000">
        <w:rPr>
          <w:sz w:val="27"/>
          <w:szCs w:val="27"/>
          <w:rtl w:val="0"/>
        </w:rPr>
        <w:t xml:space="preserve"> Thứ năm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C.</w:t>
      </w:r>
      <w:r w:rsidDel="00000000" w:rsidR="00000000" w:rsidRPr="00000000">
        <w:rPr>
          <w:sz w:val="27"/>
          <w:szCs w:val="27"/>
          <w:rtl w:val="0"/>
        </w:rPr>
        <w:t xml:space="preserve"> Thứ sáu</w:t>
      </w: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               D.</w:t>
      </w:r>
      <w:r w:rsidDel="00000000" w:rsidR="00000000" w:rsidRPr="00000000">
        <w:rPr>
          <w:sz w:val="27"/>
          <w:szCs w:val="27"/>
          <w:rtl w:val="0"/>
        </w:rPr>
        <w:t xml:space="preserve"> Thứ bảy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II. Tự luận (6đ)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1:</w:t>
      </w:r>
      <w:r w:rsidDel="00000000" w:rsidR="00000000" w:rsidRPr="00000000">
        <w:rPr>
          <w:sz w:val="27"/>
          <w:szCs w:val="27"/>
          <w:rtl w:val="0"/>
        </w:rPr>
        <w:t xml:space="preserve"> (2đ) Đặt tính rồi tính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24.953511548192"/>
        <w:gridCol w:w="3100.5582994754313"/>
        <w:tblGridChange w:id="0">
          <w:tblGrid>
            <w:gridCol w:w="5924.953511548192"/>
            <w:gridCol w:w="3100.558299475431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a)    56 + 19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27 + 9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b)    96 – 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64 – 9</w:t>
            </w:r>
          </w:p>
        </w:tc>
      </w:tr>
    </w:tbl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2:</w:t>
      </w:r>
      <w:r w:rsidDel="00000000" w:rsidR="00000000" w:rsidRPr="00000000">
        <w:rPr>
          <w:sz w:val="27"/>
          <w:szCs w:val="27"/>
          <w:rtl w:val="0"/>
        </w:rPr>
        <w:t xml:space="preserve"> (1,5đ) Tìm x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25.2410938201574"/>
        <w:gridCol w:w="3012.6882262109457"/>
        <w:gridCol w:w="2987.5824909925204"/>
        <w:tblGridChange w:id="0">
          <w:tblGrid>
            <w:gridCol w:w="3025.2410938201574"/>
            <w:gridCol w:w="3012.6882262109457"/>
            <w:gridCol w:w="2987.582490992520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a) x + 25 = 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b) x – 17 = 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line="392.72727272727275" w:lineRule="auto"/>
              <w:ind w:left="60" w:right="60" w:firstLine="0"/>
              <w:jc w:val="both"/>
              <w:rPr>
                <w:color w:val="313131"/>
                <w:sz w:val="24"/>
                <w:szCs w:val="24"/>
              </w:rPr>
            </w:pPr>
            <w:r w:rsidDel="00000000" w:rsidR="00000000" w:rsidRPr="00000000">
              <w:rPr>
                <w:color w:val="313131"/>
                <w:sz w:val="24"/>
                <w:szCs w:val="24"/>
                <w:rtl w:val="0"/>
              </w:rPr>
              <w:t xml:space="preserve">c) 51 – x = 27</w:t>
            </w:r>
          </w:p>
        </w:tc>
      </w:tr>
    </w:tbl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3:</w:t>
      </w:r>
      <w:r w:rsidDel="00000000" w:rsidR="00000000" w:rsidRPr="00000000">
        <w:rPr>
          <w:sz w:val="27"/>
          <w:szCs w:val="27"/>
          <w:rtl w:val="0"/>
        </w:rPr>
        <w:t xml:space="preserve"> (1,5đ) Số ?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5591175" cy="657225"/>
            <wp:effectExtent b="0" l="0" r="0" t="0"/>
            <wp:docPr descr="10 Đề thi Học kì 1 Toán lớp 2 Chân trời sáng tạo năm 2025 (có đáp án)" id="1" name="image2.png"/>
            <a:graphic>
              <a:graphicData uri="http://schemas.openxmlformats.org/drawingml/2006/picture">
                <pic:pic>
                  <pic:nvPicPr>
                    <pic:cNvPr descr="10 Đề thi Học kì 1 Toán lớp 2 Chân trời sáng tạo năm 2025 (có đáp án)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color w:val="0070c0"/>
          <w:sz w:val="27"/>
          <w:szCs w:val="27"/>
          <w:rtl w:val="0"/>
        </w:rPr>
        <w:t xml:space="preserve">Câu 4:</w:t>
      </w:r>
      <w:r w:rsidDel="00000000" w:rsidR="00000000" w:rsidRPr="00000000">
        <w:rPr>
          <w:sz w:val="27"/>
          <w:szCs w:val="27"/>
          <w:rtl w:val="0"/>
        </w:rPr>
        <w:t xml:space="preserve"> (1,0đ) Giải bài toán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Năm nay tuổi của ông là số tròn chục lớn nhất có hai chữ số, ông hơn bà 9 tuổi. Hỏi năm nay bà bao nhiêu tuổi?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Bài giải: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