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Đề thi Giữa kì 1 - môn: Toán lớp 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40 phút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đặt trước câu trả lời đúng hoặc viết tiếp vào chỗ chấm.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1 : Viết số thập phân có: Bốn mươi lăm đơn vị, chín phần trăm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45,98</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45,9</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45,009</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45,0009</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2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Phân số thập phân là</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723900" cy="2552700"/>
            <wp:effectExtent b="0" l="0" r="0" t="0"/>
            <wp:docPr descr="Bộ Đề thi Toán lớp 5 Giữa kì 1 năm 2025 (15 đề)" id="1" name="image1.png"/>
            <a:graphic>
              <a:graphicData uri="http://schemas.openxmlformats.org/drawingml/2006/picture">
                <pic:pic>
                  <pic:nvPicPr>
                    <pic:cNvPr descr="Bộ Đề thi Toán lớp 5 Giữa kì 1 năm 2025 (15 đề)" id="0" name="image1.png"/>
                    <pic:cNvPicPr preferRelativeResize="0"/>
                  </pic:nvPicPr>
                  <pic:blipFill>
                    <a:blip r:embed="rId6"/>
                    <a:srcRect b="0" l="0" r="0" t="0"/>
                    <a:stretch>
                      <a:fillRect/>
                    </a:stretch>
                  </pic:blipFill>
                  <pic:spPr>
                    <a:xfrm>
                      <a:off x="0" y="0"/>
                      <a:ext cx="7239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Viết </w:t>
      </w:r>
      <w:r w:rsidDel="00000000" w:rsidR="00000000" w:rsidRPr="00000000">
        <w:rPr>
          <w:sz w:val="27"/>
          <w:szCs w:val="27"/>
        </w:rPr>
        <w:drawing>
          <wp:inline distB="114300" distT="114300" distL="114300" distR="114300">
            <wp:extent cx="295275" cy="523875"/>
            <wp:effectExtent b="0" l="0" r="0" t="0"/>
            <wp:docPr descr="Bộ Đề thi Toán lớp 5 Giữa kì 1 năm 2025 (15 đề)" id="2" name="image4.png"/>
            <a:graphic>
              <a:graphicData uri="http://schemas.openxmlformats.org/drawingml/2006/picture">
                <pic:pic>
                  <pic:nvPicPr>
                    <pic:cNvPr descr="Bộ Đề thi Toán lớp 5 Giữa kì 1 năm 2025 (15 đề)" id="0" name="image4.png"/>
                    <pic:cNvPicPr preferRelativeResize="0"/>
                  </pic:nvPicPr>
                  <pic:blipFill>
                    <a:blip r:embed="rId7"/>
                    <a:srcRect b="0" l="0" r="0" t="0"/>
                    <a:stretch>
                      <a:fillRect/>
                    </a:stretch>
                  </pic:blipFill>
                  <pic:spPr>
                    <a:xfrm>
                      <a:off x="0" y="0"/>
                      <a:ext cx="295275" cy="523875"/>
                    </a:xfrm>
                    <a:prstGeom prst="rect"/>
                    <a:ln/>
                  </pic:spPr>
                </pic:pic>
              </a:graphicData>
            </a:graphic>
          </wp:inline>
        </w:drawing>
      </w:r>
      <w:r w:rsidDel="00000000" w:rsidR="00000000" w:rsidRPr="00000000">
        <w:rPr>
          <w:sz w:val="27"/>
          <w:szCs w:val="27"/>
          <w:rtl w:val="0"/>
        </w:rPr>
        <w:t xml:space="preserve"> dưới dạng số thập phân được</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0,005</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0,5</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0,005</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5,0</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3 : Hỗn số </w:t>
      </w:r>
      <w:r w:rsidDel="00000000" w:rsidR="00000000" w:rsidRPr="00000000">
        <w:rPr>
          <w:sz w:val="27"/>
          <w:szCs w:val="27"/>
        </w:rPr>
        <w:drawing>
          <wp:inline distB="114300" distT="114300" distL="114300" distR="114300">
            <wp:extent cx="342900" cy="561975"/>
            <wp:effectExtent b="0" l="0" r="0" t="0"/>
            <wp:docPr descr="Bộ Đề thi Toán lớp 5 Giữa kì 1 năm 2025 (15 đề)" id="4" name="image3.png"/>
            <a:graphic>
              <a:graphicData uri="http://schemas.openxmlformats.org/drawingml/2006/picture">
                <pic:pic>
                  <pic:nvPicPr>
                    <pic:cNvPr descr="Bộ Đề thi Toán lớp 5 Giữa kì 1 năm 2025 (15 đề)" id="0" name="image3.png"/>
                    <pic:cNvPicPr preferRelativeResize="0"/>
                  </pic:nvPicPr>
                  <pic:blipFill>
                    <a:blip r:embed="rId8"/>
                    <a:srcRect b="0" l="0" r="0" t="0"/>
                    <a:stretch>
                      <a:fillRect/>
                    </a:stretch>
                  </pic:blipFill>
                  <pic:spPr>
                    <a:xfrm>
                      <a:off x="0" y="0"/>
                      <a:ext cx="342900" cy="561975"/>
                    </a:xfrm>
                    <a:prstGeom prst="rect"/>
                    <a:ln/>
                  </pic:spPr>
                </pic:pic>
              </a:graphicData>
            </a:graphic>
          </wp:inline>
        </w:drawing>
      </w:r>
      <w:r w:rsidDel="00000000" w:rsidR="00000000" w:rsidRPr="00000000">
        <w:rPr>
          <w:sz w:val="27"/>
          <w:szCs w:val="27"/>
          <w:rtl w:val="0"/>
        </w:rPr>
        <w:t xml:space="preserve"> đổi ra phân số được:</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685800" cy="2790825"/>
            <wp:effectExtent b="0" l="0" r="0" t="0"/>
            <wp:docPr descr="Bộ Đề thi Toán lớp 5 Giữa kì 1 năm 2025 (15 đề)" id="3" name="image2.png"/>
            <a:graphic>
              <a:graphicData uri="http://schemas.openxmlformats.org/drawingml/2006/picture">
                <pic:pic>
                  <pic:nvPicPr>
                    <pic:cNvPr descr="Bộ Đề thi Toán lớp 5 Giữa kì 1 năm 2025 (15 đề)" id="0" name="image2.png"/>
                    <pic:cNvPicPr preferRelativeResize="0"/>
                  </pic:nvPicPr>
                  <pic:blipFill>
                    <a:blip r:embed="rId9"/>
                    <a:srcRect b="0" l="0" r="0" t="0"/>
                    <a:stretch>
                      <a:fillRect/>
                    </a:stretch>
                  </pic:blipFill>
                  <pic:spPr>
                    <a:xfrm>
                      <a:off x="0" y="0"/>
                      <a:ext cx="685800" cy="27908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4 : Phần nguyên của số 1942,54 là:</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54</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1924</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1942,54</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1942</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5 : Trong các số 0,32; 0,197; 0,5; 0,009 số lớn nhất là:</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0,32</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0,19</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0,5</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0,009</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6 : Viết số thích hợp vào chỗ chấm: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8m</w:t>
      </w:r>
      <w:r w:rsidDel="00000000" w:rsidR="00000000" w:rsidRPr="00000000">
        <w:rPr>
          <w:sz w:val="20"/>
          <w:szCs w:val="20"/>
          <w:rtl w:val="0"/>
        </w:rPr>
        <w:t xml:space="preserve">2</w:t>
      </w:r>
      <w:r w:rsidDel="00000000" w:rsidR="00000000" w:rsidRPr="00000000">
        <w:rPr>
          <w:sz w:val="27"/>
          <w:szCs w:val="27"/>
          <w:rtl w:val="0"/>
        </w:rPr>
        <w:t xml:space="preserve"> 5dm</w:t>
      </w:r>
      <w:r w:rsidDel="00000000" w:rsidR="00000000" w:rsidRPr="00000000">
        <w:rPr>
          <w:sz w:val="20"/>
          <w:szCs w:val="20"/>
          <w:rtl w:val="0"/>
        </w:rPr>
        <w:t xml:space="preserve">2</w:t>
      </w:r>
      <w:r w:rsidDel="00000000" w:rsidR="00000000" w:rsidRPr="00000000">
        <w:rPr>
          <w:sz w:val="27"/>
          <w:szCs w:val="27"/>
          <w:rtl w:val="0"/>
        </w:rPr>
        <w:t xml:space="preserve"> = ......................m</w:t>
      </w:r>
      <w:r w:rsidDel="00000000" w:rsidR="00000000" w:rsidRPr="00000000">
        <w:rPr>
          <w:sz w:val="20"/>
          <w:szCs w:val="20"/>
          <w:rtl w:val="0"/>
        </w:rPr>
        <w:t xml:space="preserve">2</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8,5</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8,05</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8,005</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85</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7 : Viết phép tính và kết quả vào chỗ chấm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Có 10 người thợ dự định làm xong công việc trong 12 ngày.Nếu người ta muốn làm xong công việc đó trong 8 ngày thì họ phải cần số người là: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8 : Người ta mua 5m vải phải trả 600000 đồng. Hiện nay giá bán mỗi mét vải đã giảm đi 20000 đồng. Hỏi với 600000 đồng, hiện nay có thể mua được bao nhiêu mét vải như thế?</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9 : Một căn phòng hình chữ nhật có chiều rộng 54 cm, chiều dài gấp rưỡi chiều rộng. Hỏi diện tích căn phòng ấy bằng bao nhiêu mét vuông, bao nhiêu hec – ta?</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10 : Tìm 5 giá trị thích hợp của x biết: 5,8 &gt; 5,7</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