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(4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Cho hình vẽ dưới đây: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114800" cy="635000"/>
            <wp:effectExtent b="0" l="0" r="0" t="0"/>
            <wp:docPr descr="Đề thi Giữa kì 1 Toán lớp 4 Cánh diều có đáp án (10 đề + ma trận)" id="7" name="image1.png"/>
            <a:graphic>
              <a:graphicData uri="http://schemas.openxmlformats.org/drawingml/2006/picture">
                <pic:pic>
                  <pic:nvPicPr>
                    <pic:cNvPr descr="Đề thi Giữa kì 1 Toán lớp 4 Cánh diều có đáp án (10 đề + ma trậ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Con ốc sên màu vàng và màu xanh đã che mất số lần lượt là: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68 025; 68 225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68 225; 68 025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67 025; 67 225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68 725; 68 625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Bao gạo thứ nhất cân nặng 20 kg. Bao gạo thứ hai nặng gấp 2 lần bao gạo thứ nhất. Bao gạo thứ hai cân nặng: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22 kg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30 kg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40 kg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 kg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Số 730 000 đọc là: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Bảy trăm ba mươi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Ba trăm bày mươi nghìn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Bảy trăm ba mươi nghìn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Bảy trăm linh ba nghìn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Giá trị của chữ số 3 trong số 5 460 357 là: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357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3 000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300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“</w:t>
      </w:r>
      <w:r w:rsidDel="00000000" w:rsidR="00000000" w:rsidRPr="00000000">
        <w:rPr>
          <w:i w:val="1"/>
          <w:sz w:val="27"/>
          <w:szCs w:val="27"/>
          <w:rtl w:val="0"/>
        </w:rPr>
        <w:t xml:space="preserve">2 tạ 2 kg = ….kg</w:t>
      </w:r>
      <w:r w:rsidDel="00000000" w:rsidR="00000000" w:rsidRPr="00000000">
        <w:rPr>
          <w:sz w:val="27"/>
          <w:szCs w:val="27"/>
          <w:rtl w:val="0"/>
        </w:rPr>
        <w:t xml:space="preserve">”. Số thích hợp điền vào chỗ chấm là: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202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220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2002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2020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Giá trị của biểu thức (m – 7) × 5 với m = 10 là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15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66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54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Số bé nhất trong các số 20 107; 19 482; 15 999; 18 700 là: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20 107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19 482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15 999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18 700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Cho hình vẽ dưới đây: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349500" cy="2336800"/>
            <wp:effectExtent b="0" l="0" r="0" t="0"/>
            <wp:docPr descr="Đề thi Giữa kì 1 Toán lớp 4 Cánh diều có đáp án (10 đề + ma trận)" id="5" name="image2.png"/>
            <a:graphic>
              <a:graphicData uri="http://schemas.openxmlformats.org/drawingml/2006/picture">
                <pic:pic>
                  <pic:nvPicPr>
                    <pic:cNvPr descr="Đề thi Giữa kì 1 Toán lớp 4 Cánh diều có đáp án (10 đề + ma trận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33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Góc có số đo 120° là: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Góc đỉnh A; cạnh AB, AD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Góc đỉnh B; cạnh BA, BC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Góc đỉnh C; cạnh CB, CD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Góc đỉnh D; cạnh DC, DA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b w:val="1"/>
          <w:sz w:val="27"/>
          <w:szCs w:val="27"/>
          <w:rtl w:val="0"/>
        </w:rPr>
        <w:t xml:space="preserve">Tự luận (6 điểm)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Đặt tính rồi tính. (2 điểm)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6.377952755906"/>
        <w:gridCol w:w="2256.377952755906"/>
        <w:gridCol w:w="2256.377952755906"/>
        <w:gridCol w:w="2256.377952755906"/>
        <w:tblGridChange w:id="0">
          <w:tblGrid>
            <w:gridCol w:w="2256.377952755906"/>
            <w:gridCol w:w="2256.377952755906"/>
            <w:gridCol w:w="2256.377952755906"/>
            <w:gridCol w:w="2256.377952755906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23 054 + 12 768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76 123 – 43 279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31 123 ×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47 154 : 3</w:t>
            </w:r>
          </w:p>
        </w:tc>
      </w:tr>
      <w:tr>
        <w:trPr>
          <w:cantSplit w:val="0"/>
          <w:trHeight w:val="31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</w:t>
            </w:r>
          </w:p>
        </w:tc>
      </w:tr>
    </w:tbl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Đúng ghi Đ, sai ghi S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1 425 000 làm tròn đến hàng trăm nghìn được: 1 400 000.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06400"/>
            <wp:effectExtent b="0" l="0" r="0" t="0"/>
            <wp:docPr descr="Đề thi Giữa kì 1 Toán lớp 4 Cánh diều có đáp án (10 đề + ma trận)" id="3" name="image6.png"/>
            <a:graphic>
              <a:graphicData uri="http://schemas.openxmlformats.org/drawingml/2006/picture">
                <pic:pic>
                  <pic:nvPicPr>
                    <pic:cNvPr descr="Đề thi Giữa kì 1 Toán lớp 4 Cánh diều có đáp án (10 đề + ma trận)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Số lẻ nhỏ nhất có hai chữ số giống nhau là 11.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06400"/>
            <wp:effectExtent b="0" l="0" r="0" t="0"/>
            <wp:docPr descr="Đề thi Giữa kì 1 Toán lớp 4 Cánh diều có đáp án (10 đề + ma trận)" id="6" name="image7.png"/>
            <a:graphic>
              <a:graphicData uri="http://schemas.openxmlformats.org/drawingml/2006/picture">
                <pic:pic>
                  <pic:nvPicPr>
                    <pic:cNvPr descr="Đề thi Giữa kì 1 Toán lớp 4 Cánh diều có đáp án (10 đề + ma trận)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So sánh: 99 999 999 &lt; 1 000 000.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06400"/>
            <wp:effectExtent b="0" l="0" r="0" t="0"/>
            <wp:docPr descr="Đề thi Giữa kì 1 Toán lớp 4 Cánh diều có đáp án (10 đề + ma trận)" id="4" name="image4.png"/>
            <a:graphic>
              <a:graphicData uri="http://schemas.openxmlformats.org/drawingml/2006/picture">
                <pic:pic>
                  <pic:nvPicPr>
                    <pic:cNvPr descr="Đề thi Giữa kì 1 Toán lớp 4 Cánh diều có đáp án (10 đề + ma trận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Chữ số 6 ở số 345 678 910 thuộc hàng chục nghìn.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68300" cy="406400"/>
            <wp:effectExtent b="0" l="0" r="0" t="0"/>
            <wp:docPr descr="Đề thi Giữa kì 1 Toán lớp 4 Cánh diều có đáp án (10 đề + ma trận)" id="2" name="image5.png"/>
            <a:graphic>
              <a:graphicData uri="http://schemas.openxmlformats.org/drawingml/2006/picture">
                <pic:pic>
                  <pic:nvPicPr>
                    <pic:cNvPr descr="Đề thi Giữa kì 1 Toán lớp 4 Cánh diều có đáp án (10 đề + ma trận)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Số?</w:t>
      </w:r>
    </w:p>
    <w:tbl>
      <w:tblPr>
        <w:tblStyle w:val="Table2"/>
        <w:tblW w:w="83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00"/>
        <w:gridCol w:w="3585"/>
        <w:tblGridChange w:id="0">
          <w:tblGrid>
            <w:gridCol w:w="4800"/>
            <w:gridCol w:w="3585"/>
          </w:tblGrid>
        </w:tblGridChange>
      </w:tblGrid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5 yến 17 kg = ………….kg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200 giây = ………….phút ………giây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4 200 yến = ……….tấn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300 năm = ………….thế kỉ</w:t>
            </w:r>
          </w:p>
        </w:tc>
      </w:tr>
    </w:tbl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Một cửa hàng đã bán 30 kg gạo tẻ với giá 12 000 đồng một ki-lô-gam và 25 kg gạo nếp với giá 30 000 một ki-lô-gam. Hỏi: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Cửa hàng thu được bao nhiêu tiền khi bán gạo tẻ? (0,5 điểm)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Cửa hàng thu được bao nhiêu tiền khi bán gạo nếp? (0,5 điểm)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Cửa hàng thu được bao nhiêu tiền khi bán hết số gạo tẻ và gạo nếp trên? (0,5 điểm)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</w:t>
      </w:r>
      <w:r w:rsidDel="00000000" w:rsidR="00000000" w:rsidRPr="00000000">
        <w:rPr>
          <w:sz w:val="27"/>
          <w:szCs w:val="27"/>
          <w:rtl w:val="0"/>
        </w:rPr>
        <w:t xml:space="preserve">Quan sát hình vẽ, viết số đo góc thích hợp vào chỗ chấm: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225800" cy="2108200"/>
            <wp:effectExtent b="0" l="0" r="0" t="0"/>
            <wp:docPr descr="Đề thi Giữa kì 1 Toán lớp 4 Cánh diều có đáp án (10 đề + ma trận)" id="1" name="image3.png"/>
            <a:graphic>
              <a:graphicData uri="http://schemas.openxmlformats.org/drawingml/2006/picture">
                <pic:pic>
                  <pic:nvPicPr>
                    <pic:cNvPr descr="Đề thi Giữa kì 1 Toán lớp 4 Cánh diều có đáp án (10 đề + ma trận)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Góc đỉnh D, cạnh DE và DS có số đo là ......................................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Góc đỉnh D, cạnh DE và DG có số đo là ......................................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Góc đỉnh D, cạnh DE và DR có số đo là ......................................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• Góc đỉnh D, cạnh DE và DC có số đo là ......................................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