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Phòng Giáo dục và Đào tạo .....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Trường Tiểu học .....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Đề thi Giữa kì 2 Toán lớp 3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i w:val="1"/>
          <w:sz w:val="27"/>
          <w:szCs w:val="27"/>
        </w:rPr>
      </w:pPr>
      <w:r w:rsidDel="00000000" w:rsidR="00000000" w:rsidRPr="00000000">
        <w:rPr>
          <w:i w:val="1"/>
          <w:sz w:val="27"/>
          <w:szCs w:val="27"/>
          <w:rtl w:val="0"/>
        </w:rPr>
        <w:t xml:space="preserve">(Bộ sách: Cánh diều)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i w:val="1"/>
          <w:sz w:val="27"/>
          <w:szCs w:val="27"/>
        </w:rPr>
      </w:pPr>
      <w:r w:rsidDel="00000000" w:rsidR="00000000" w:rsidRPr="00000000">
        <w:rPr>
          <w:i w:val="1"/>
          <w:sz w:val="27"/>
          <w:szCs w:val="27"/>
          <w:rtl w:val="0"/>
        </w:rPr>
        <w:t xml:space="preserve">Thời gian làm bài: .... phút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PHẦN I. Trắc nghiệm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Khoanh vào chữ cái đặt trước kết quả đúng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1</w:t>
      </w:r>
      <w:r w:rsidDel="00000000" w:rsidR="00000000" w:rsidRPr="00000000">
        <w:rPr>
          <w:sz w:val="27"/>
          <w:szCs w:val="27"/>
          <w:rtl w:val="0"/>
        </w:rPr>
        <w:t xml:space="preserve">. </w:t>
      </w:r>
      <w:r w:rsidDel="00000000" w:rsidR="00000000" w:rsidRPr="00000000">
        <w:rPr>
          <w:i w:val="1"/>
          <w:sz w:val="27"/>
          <w:szCs w:val="27"/>
          <w:rtl w:val="0"/>
        </w:rPr>
        <w:t xml:space="preserve">(1 điểm) </w:t>
      </w:r>
      <w:r w:rsidDel="00000000" w:rsidR="00000000" w:rsidRPr="00000000">
        <w:rPr>
          <w:sz w:val="27"/>
          <w:szCs w:val="27"/>
          <w:rtl w:val="0"/>
        </w:rPr>
        <w:t xml:space="preserve">Số </w:t>
      </w:r>
      <w:r w:rsidDel="00000000" w:rsidR="00000000" w:rsidRPr="00000000">
        <w:rPr>
          <w:b w:val="1"/>
          <w:i w:val="1"/>
          <w:sz w:val="27"/>
          <w:szCs w:val="27"/>
          <w:rtl w:val="0"/>
        </w:rPr>
        <w:t xml:space="preserve">bốn mươi nghìn chín trăm bảy mươi năm</w:t>
      </w:r>
      <w:r w:rsidDel="00000000" w:rsidR="00000000" w:rsidRPr="00000000">
        <w:rPr>
          <w:sz w:val="27"/>
          <w:szCs w:val="27"/>
          <w:rtl w:val="0"/>
        </w:rPr>
        <w:t xml:space="preserve"> được viết là: </w:t>
      </w:r>
      <w:r w:rsidDel="00000000" w:rsidR="00000000" w:rsidRPr="00000000">
        <w:rPr>
          <w:i w:val="1"/>
          <w:sz w:val="27"/>
          <w:szCs w:val="27"/>
          <w:rtl w:val="0"/>
        </w:rPr>
        <w:t xml:space="preserve">(Bài 5 – SGK Tập 2 – Trang 6) MĐ1</w:t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0"/>
        <w:gridCol w:w="2220"/>
        <w:gridCol w:w="2220"/>
        <w:gridCol w:w="2220"/>
        <w:tblGridChange w:id="0">
          <w:tblGrid>
            <w:gridCol w:w="2220"/>
            <w:gridCol w:w="2220"/>
            <w:gridCol w:w="2220"/>
            <w:gridCol w:w="222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A. 4 975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B. 40 975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C. 49 075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D. 40 907</w:t>
            </w:r>
          </w:p>
        </w:tc>
      </w:tr>
    </w:tbl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2. </w:t>
      </w:r>
      <w:r w:rsidDel="00000000" w:rsidR="00000000" w:rsidRPr="00000000">
        <w:rPr>
          <w:i w:val="1"/>
          <w:sz w:val="27"/>
          <w:szCs w:val="27"/>
          <w:rtl w:val="0"/>
        </w:rPr>
        <w:t xml:space="preserve">(1 điểm)</w:t>
      </w:r>
      <w:r w:rsidDel="00000000" w:rsidR="00000000" w:rsidRPr="00000000">
        <w:rPr>
          <w:sz w:val="27"/>
          <w:szCs w:val="27"/>
          <w:rtl w:val="0"/>
        </w:rPr>
        <w:t xml:space="preserve"> Bán kính của hình tròn là:</w:t>
      </w:r>
      <w:r w:rsidDel="00000000" w:rsidR="00000000" w:rsidRPr="00000000">
        <w:rPr>
          <w:i w:val="1"/>
          <w:sz w:val="27"/>
          <w:szCs w:val="27"/>
          <w:rtl w:val="0"/>
        </w:rPr>
        <w:t xml:space="preserve"> (Sưu tầm) MĐ1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i w:val="1"/>
          <w:sz w:val="27"/>
          <w:szCs w:val="27"/>
        </w:rPr>
        <w:drawing>
          <wp:inline distB="114300" distT="114300" distL="114300" distR="114300">
            <wp:extent cx="1968500" cy="1536700"/>
            <wp:effectExtent b="0" l="0" r="0" t="0"/>
            <wp:docPr descr="Đề thi Giữa học kì 2 Toán lớp 3 Cánh diều năm 2025" id="2" name="image2.png"/>
            <a:graphic>
              <a:graphicData uri="http://schemas.openxmlformats.org/drawingml/2006/picture">
                <pic:pic>
                  <pic:nvPicPr>
                    <pic:cNvPr descr="Đề thi Giữa học kì 2 Toán lớp 3 Cánh diều năm 2025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53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MN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B. ML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C. JK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D. OJ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3. </w:t>
      </w:r>
      <w:r w:rsidDel="00000000" w:rsidR="00000000" w:rsidRPr="00000000">
        <w:rPr>
          <w:i w:val="1"/>
          <w:sz w:val="27"/>
          <w:szCs w:val="27"/>
          <w:rtl w:val="0"/>
        </w:rPr>
        <w:t xml:space="preserve">(1 điểm) </w:t>
      </w:r>
      <w:r w:rsidDel="00000000" w:rsidR="00000000" w:rsidRPr="00000000">
        <w:rPr>
          <w:sz w:val="27"/>
          <w:szCs w:val="27"/>
          <w:rtl w:val="0"/>
        </w:rPr>
        <w:t xml:space="preserve">Số ? </w:t>
      </w:r>
      <w:r w:rsidDel="00000000" w:rsidR="00000000" w:rsidRPr="00000000">
        <w:rPr>
          <w:i w:val="1"/>
          <w:sz w:val="27"/>
          <w:szCs w:val="27"/>
          <w:rtl w:val="0"/>
        </w:rPr>
        <w:t xml:space="preserve">(Bài1 – SGK Tập 1 – Trang 13) MĐ1</w:t>
      </w:r>
    </w:p>
    <w:tbl>
      <w:tblPr>
        <w:tblStyle w:val="Table2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75"/>
        <w:gridCol w:w="3720"/>
        <w:tblGridChange w:id="0">
          <w:tblGrid>
            <w:gridCol w:w="5175"/>
            <w:gridCol w:w="372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100 mm = ....... cm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3 l = ..............ml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6kg = ............g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8 cm = .............mm</w:t>
            </w:r>
          </w:p>
        </w:tc>
      </w:tr>
    </w:tbl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4.</w:t>
      </w:r>
      <w:r w:rsidDel="00000000" w:rsidR="00000000" w:rsidRPr="00000000">
        <w:rPr>
          <w:i w:val="1"/>
          <w:sz w:val="27"/>
          <w:szCs w:val="27"/>
          <w:rtl w:val="0"/>
        </w:rPr>
        <w:t xml:space="preserve"> (1 điểm) </w:t>
      </w:r>
      <w:r w:rsidDel="00000000" w:rsidR="00000000" w:rsidRPr="00000000">
        <w:rPr>
          <w:sz w:val="27"/>
          <w:szCs w:val="27"/>
          <w:rtl w:val="0"/>
        </w:rPr>
        <w:t xml:space="preserve">Quan sát tia số và làm tròn số </w:t>
      </w:r>
      <w:r w:rsidDel="00000000" w:rsidR="00000000" w:rsidRPr="00000000">
        <w:rPr>
          <w:b w:val="1"/>
          <w:sz w:val="27"/>
          <w:szCs w:val="27"/>
          <w:rtl w:val="0"/>
        </w:rPr>
        <w:t xml:space="preserve">8 900</w:t>
      </w:r>
      <w:r w:rsidDel="00000000" w:rsidR="00000000" w:rsidRPr="00000000">
        <w:rPr>
          <w:sz w:val="27"/>
          <w:szCs w:val="27"/>
          <w:rtl w:val="0"/>
        </w:rPr>
        <w:t xml:space="preserve"> đến hàng nghìn. Điền số thích hợp vào chỗ trống: </w:t>
      </w:r>
      <w:r w:rsidDel="00000000" w:rsidR="00000000" w:rsidRPr="00000000">
        <w:rPr>
          <w:i w:val="1"/>
          <w:sz w:val="27"/>
          <w:szCs w:val="27"/>
          <w:rtl w:val="0"/>
        </w:rPr>
        <w:t xml:space="preserve">(Bài 4 – SGK Tập 1 – Trang 83) MĐ1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i w:val="1"/>
          <w:sz w:val="27"/>
          <w:szCs w:val="27"/>
        </w:rPr>
        <w:drawing>
          <wp:inline distB="114300" distT="114300" distL="114300" distR="114300">
            <wp:extent cx="4876800" cy="762000"/>
            <wp:effectExtent b="0" l="0" r="0" t="0"/>
            <wp:docPr descr="Đề thi Giữa học kì 2 Toán lớp 3 Cánh diều năm 2025" id="1" name="image1.png"/>
            <a:graphic>
              <a:graphicData uri="http://schemas.openxmlformats.org/drawingml/2006/picture">
                <pic:pic>
                  <pic:nvPicPr>
                    <pic:cNvPr descr="Đề thi Giữa học kì 2 Toán lớp 3 Cánh diều năm 2025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Số </w:t>
      </w:r>
      <w:r w:rsidDel="00000000" w:rsidR="00000000" w:rsidRPr="00000000">
        <w:rPr>
          <w:b w:val="1"/>
          <w:sz w:val="27"/>
          <w:szCs w:val="27"/>
          <w:rtl w:val="0"/>
        </w:rPr>
        <w:t xml:space="preserve">8 900</w:t>
      </w:r>
      <w:r w:rsidDel="00000000" w:rsidR="00000000" w:rsidRPr="00000000">
        <w:rPr>
          <w:sz w:val="27"/>
          <w:szCs w:val="27"/>
          <w:rtl w:val="0"/>
        </w:rPr>
        <w:t xml:space="preserve"> làm tròn đến hàng nghìn, ta được số……….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5:</w:t>
      </w:r>
      <w:r w:rsidDel="00000000" w:rsidR="00000000" w:rsidRPr="00000000">
        <w:rPr>
          <w:i w:val="1"/>
          <w:sz w:val="27"/>
          <w:szCs w:val="27"/>
          <w:rtl w:val="0"/>
        </w:rPr>
        <w:t xml:space="preserve"> (1 điểm)</w:t>
      </w:r>
      <w:r w:rsidDel="00000000" w:rsidR="00000000" w:rsidRPr="00000000">
        <w:rPr>
          <w:sz w:val="27"/>
          <w:szCs w:val="27"/>
          <w:rtl w:val="0"/>
        </w:rPr>
        <w:t xml:space="preserve"> Từ 11 giờ 25 phút đến 11 giờ 35 phút là bao nhiêu phút?</w:t>
      </w:r>
      <w:r w:rsidDel="00000000" w:rsidR="00000000" w:rsidRPr="00000000">
        <w:rPr>
          <w:i w:val="1"/>
          <w:sz w:val="27"/>
          <w:szCs w:val="27"/>
          <w:rtl w:val="0"/>
        </w:rPr>
        <w:t xml:space="preserve"> (Bài 2 – SGK Tập 2 – Trang 38) MĐ2</w:t>
      </w:r>
    </w:p>
    <w:tbl>
      <w:tblPr>
        <w:tblStyle w:val="Table3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35"/>
        <w:gridCol w:w="2355"/>
        <w:gridCol w:w="2085"/>
        <w:gridCol w:w="2235"/>
        <w:tblGridChange w:id="0">
          <w:tblGrid>
            <w:gridCol w:w="2235"/>
            <w:gridCol w:w="2355"/>
            <w:gridCol w:w="2085"/>
            <w:gridCol w:w="223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A. 5 phút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B. 25 phút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C. 10 phút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D. 15 phút</w:t>
            </w:r>
          </w:p>
        </w:tc>
      </w:tr>
    </w:tbl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PHẦN II. Trình bày bài giải các bài toán sau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6</w:t>
      </w:r>
      <w:r w:rsidDel="00000000" w:rsidR="00000000" w:rsidRPr="00000000">
        <w:rPr>
          <w:b w:val="1"/>
          <w:i w:val="1"/>
          <w:sz w:val="27"/>
          <w:szCs w:val="27"/>
          <w:rtl w:val="0"/>
        </w:rPr>
        <w:t xml:space="preserve">. </w:t>
      </w:r>
      <w:r w:rsidDel="00000000" w:rsidR="00000000" w:rsidRPr="00000000">
        <w:rPr>
          <w:i w:val="1"/>
          <w:sz w:val="27"/>
          <w:szCs w:val="27"/>
          <w:rtl w:val="0"/>
        </w:rPr>
        <w:t xml:space="preserve">(2 điểm)</w:t>
      </w:r>
      <w:r w:rsidDel="00000000" w:rsidR="00000000" w:rsidRPr="00000000">
        <w:rPr>
          <w:sz w:val="27"/>
          <w:szCs w:val="27"/>
          <w:rtl w:val="0"/>
        </w:rPr>
        <w:t xml:space="preserve"> Đặt tính rồi tính. </w:t>
      </w:r>
      <w:r w:rsidDel="00000000" w:rsidR="00000000" w:rsidRPr="00000000">
        <w:rPr>
          <w:i w:val="1"/>
          <w:sz w:val="27"/>
          <w:szCs w:val="27"/>
          <w:rtl w:val="0"/>
        </w:rPr>
        <w:t xml:space="preserve">(Bài 5 – SGK Tập 1 - Trang 125 ) MĐ2</w:t>
      </w:r>
    </w:p>
    <w:tbl>
      <w:tblPr>
        <w:tblStyle w:val="Table4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0"/>
        <w:gridCol w:w="2220"/>
        <w:gridCol w:w="2220"/>
        <w:gridCol w:w="2220"/>
        <w:tblGridChange w:id="0">
          <w:tblGrid>
            <w:gridCol w:w="2220"/>
            <w:gridCol w:w="2220"/>
            <w:gridCol w:w="2220"/>
            <w:gridCol w:w="2220"/>
          </w:tblGrid>
        </w:tblGridChange>
      </w:tblGrid>
      <w:tr>
        <w:trPr>
          <w:cantSplit w:val="0"/>
          <w:trHeight w:val="31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302 + 608</w:t>
            </w:r>
          </w:p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948 - 429</w:t>
            </w:r>
          </w:p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312 x 3</w:t>
            </w:r>
          </w:p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487 : 2</w:t>
            </w:r>
          </w:p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</w:tc>
      </w:tr>
    </w:tbl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7</w:t>
      </w:r>
      <w:r w:rsidDel="00000000" w:rsidR="00000000" w:rsidRPr="00000000">
        <w:rPr>
          <w:sz w:val="27"/>
          <w:szCs w:val="27"/>
          <w:rtl w:val="0"/>
        </w:rPr>
        <w:t xml:space="preserve">. </w:t>
      </w:r>
      <w:r w:rsidDel="00000000" w:rsidR="00000000" w:rsidRPr="00000000">
        <w:rPr>
          <w:i w:val="1"/>
          <w:sz w:val="27"/>
          <w:szCs w:val="27"/>
          <w:rtl w:val="0"/>
        </w:rPr>
        <w:t xml:space="preserve">(1 điểm)</w:t>
      </w:r>
      <w:r w:rsidDel="00000000" w:rsidR="00000000" w:rsidRPr="00000000">
        <w:rPr>
          <w:sz w:val="27"/>
          <w:szCs w:val="27"/>
          <w:rtl w:val="0"/>
        </w:rPr>
        <w:t xml:space="preserve"> Tính </w:t>
      </w:r>
      <w:r w:rsidDel="00000000" w:rsidR="00000000" w:rsidRPr="00000000">
        <w:rPr>
          <w:i w:val="1"/>
          <w:sz w:val="27"/>
          <w:szCs w:val="27"/>
          <w:rtl w:val="0"/>
        </w:rPr>
        <w:t xml:space="preserve">(Bài 1– SGK Tập 1 - Trang 94) </w:t>
      </w:r>
      <w:r w:rsidDel="00000000" w:rsidR="00000000" w:rsidRPr="00000000">
        <w:rPr>
          <w:sz w:val="27"/>
          <w:szCs w:val="27"/>
          <w:rtl w:val="0"/>
        </w:rPr>
        <w:t xml:space="preserve">– M1 - 1 điểm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54 : 9 x 0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101 x (16 -7)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8. </w:t>
      </w:r>
      <w:r w:rsidDel="00000000" w:rsidR="00000000" w:rsidRPr="00000000">
        <w:rPr>
          <w:i w:val="1"/>
          <w:sz w:val="27"/>
          <w:szCs w:val="27"/>
          <w:rtl w:val="0"/>
        </w:rPr>
        <w:t xml:space="preserve">(2 điểm)</w:t>
      </w:r>
      <w:r w:rsidDel="00000000" w:rsidR="00000000" w:rsidRPr="00000000">
        <w:rPr>
          <w:sz w:val="27"/>
          <w:szCs w:val="27"/>
          <w:rtl w:val="0"/>
        </w:rPr>
        <w:t xml:space="preserve"> Một sân bóng rổ có dạng hình chữ nhật với chiều dài 28 m, chiều rộng ngắn hơn chiều dài 13m. Tính chu vi của sân bóng rổ đó. (</w:t>
      </w:r>
      <w:r w:rsidDel="00000000" w:rsidR="00000000" w:rsidRPr="00000000">
        <w:rPr>
          <w:i w:val="1"/>
          <w:sz w:val="27"/>
          <w:szCs w:val="27"/>
          <w:rtl w:val="0"/>
        </w:rPr>
        <w:t xml:space="preserve">Bài 4 – SGK Tập 1 - Trang 112) MĐ3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