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after="0" w:before="0" w:lineRule="auto"/>
        <w:jc w:val="both"/>
        <w:rPr>
          <w:b w:val="1"/>
          <w:color w:val="000000"/>
          <w:sz w:val="29"/>
          <w:szCs w:val="29"/>
        </w:rPr>
      </w:pPr>
      <w:bookmarkStart w:colFirst="0" w:colLast="0" w:name="_1au1y2vxrrl7" w:id="0"/>
      <w:bookmarkEnd w:id="0"/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Đề ôn tập môn Toán nâng cao lớp 1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after="0" w:before="0" w:lineRule="auto"/>
        <w:jc w:val="both"/>
        <w:rPr>
          <w:b w:val="1"/>
          <w:sz w:val="24"/>
          <w:szCs w:val="24"/>
        </w:rPr>
      </w:pPr>
      <w:bookmarkStart w:colFirst="0" w:colLast="0" w:name="_ltbne8wd9ixk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Phần I. Trắc nghiệm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Khoanh tròn vào chữ cái đặt trước câu trả lời đúng.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1:</w:t>
      </w:r>
      <w:r w:rsidDel="00000000" w:rsidR="00000000" w:rsidRPr="00000000">
        <w:rPr>
          <w:sz w:val="24"/>
          <w:szCs w:val="24"/>
          <w:rtl w:val="0"/>
        </w:rPr>
        <w:t xml:space="preserve"> 8 bé hơn số nào trong các số sau?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9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7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</w:t>
      </w:r>
      <w:r w:rsidDel="00000000" w:rsidR="00000000" w:rsidRPr="00000000">
        <w:rPr>
          <w:sz w:val="24"/>
          <w:szCs w:val="24"/>
          <w:rtl w:val="0"/>
        </w:rPr>
        <w:t xml:space="preserve">: Điền số nào vào chỗ chấm trong phép tính để có 4 + .... = 10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4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6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3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3:</w:t>
      </w:r>
      <w:r w:rsidDel="00000000" w:rsidR="00000000" w:rsidRPr="00000000">
        <w:rPr>
          <w:sz w:val="24"/>
          <w:szCs w:val="24"/>
          <w:rtl w:val="0"/>
        </w:rPr>
        <w:t xml:space="preserve"> Có: 5 con gà. Thêm: 4 con gà. Có tất cả: ..... con gà?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6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7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8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9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4:</w:t>
      </w:r>
      <w:r w:rsidDel="00000000" w:rsidR="00000000" w:rsidRPr="00000000">
        <w:rPr>
          <w:sz w:val="24"/>
          <w:szCs w:val="24"/>
          <w:rtl w:val="0"/>
        </w:rPr>
        <w:t xml:space="preserve"> Phép tính nào sau đây là đúng?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8 – 2 =10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8 + 2 = 10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5 + 3 = 9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9 – 4 = 4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5:</w:t>
      </w:r>
      <w:r w:rsidDel="00000000" w:rsidR="00000000" w:rsidRPr="00000000">
        <w:rPr>
          <w:sz w:val="24"/>
          <w:szCs w:val="24"/>
          <w:rtl w:val="0"/>
        </w:rPr>
        <w:t xml:space="preserve"> Cho phép tính: 7 + 2 … 9 - 1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Dấu thích hợp để điền vào chỗ chấm là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&gt;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&lt;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=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+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6</w:t>
      </w:r>
      <w:r w:rsidDel="00000000" w:rsidR="00000000" w:rsidRPr="00000000">
        <w:rPr>
          <w:sz w:val="24"/>
          <w:szCs w:val="24"/>
          <w:rtl w:val="0"/>
        </w:rPr>
        <w:t xml:space="preserve">: Kết quả của phép tính 2 + 6 – 4 là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3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4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5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6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Phần II. Tự luận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7: Viết các số 3; 8; 7; 6; 1; 0; 9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Theo thứ tự từ bé đến lớn: ……………………………………………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Theo thứ tự từ lớn đến bé: ……………………………………………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8: </w:t>
      </w:r>
      <w:r w:rsidDel="00000000" w:rsidR="00000000" w:rsidRPr="00000000">
        <w:rPr>
          <w:sz w:val="24"/>
          <w:szCs w:val="24"/>
          <w:rtl w:val="0"/>
        </w:rPr>
        <w:t xml:space="preserve">Mẹ chia kẹo cho hai anh em. Em được 8 cái kẹo, anh được ít hơn em 3 cái kẹo. Hỏi anh được mấy cái kẹo?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Trả lời: Anh được mẹ chia cho….cái kẹo.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